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21" w:rsidRDefault="00083321" w:rsidP="00D16326">
      <w:pPr>
        <w:jc w:val="center"/>
        <w:rPr>
          <w:rFonts w:ascii="宋体" w:hAnsi="宋体" w:hint="eastAsia"/>
          <w:sz w:val="44"/>
          <w:szCs w:val="44"/>
        </w:rPr>
      </w:pPr>
    </w:p>
    <w:p w:rsidR="00D16326" w:rsidRPr="00D16326" w:rsidRDefault="00083321" w:rsidP="00D16326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“校园</w:t>
      </w:r>
      <w:r w:rsidRPr="00D16326">
        <w:rPr>
          <w:rFonts w:ascii="宋体" w:hAnsi="宋体" w:hint="eastAsia"/>
          <w:sz w:val="44"/>
          <w:szCs w:val="44"/>
        </w:rPr>
        <w:t>统一</w:t>
      </w:r>
      <w:r>
        <w:rPr>
          <w:rFonts w:ascii="宋体" w:hAnsi="宋体" w:hint="eastAsia"/>
          <w:sz w:val="44"/>
          <w:szCs w:val="44"/>
        </w:rPr>
        <w:t>缴</w:t>
      </w:r>
      <w:r w:rsidRPr="00D16326">
        <w:rPr>
          <w:rFonts w:ascii="宋体" w:hAnsi="宋体" w:hint="eastAsia"/>
          <w:sz w:val="44"/>
          <w:szCs w:val="44"/>
        </w:rPr>
        <w:t>费平台</w:t>
      </w:r>
      <w:r>
        <w:rPr>
          <w:rFonts w:ascii="宋体" w:hAnsi="宋体" w:hint="eastAsia"/>
          <w:sz w:val="44"/>
          <w:szCs w:val="44"/>
        </w:rPr>
        <w:t>”</w:t>
      </w:r>
      <w:r w:rsidR="00D16326" w:rsidRPr="00D16326">
        <w:rPr>
          <w:rFonts w:ascii="宋体" w:hAnsi="宋体" w:hint="eastAsia"/>
          <w:sz w:val="44"/>
          <w:szCs w:val="44"/>
        </w:rPr>
        <w:t xml:space="preserve">操作说明 </w:t>
      </w:r>
    </w:p>
    <w:p w:rsidR="00D16326" w:rsidRDefault="00D16326" w:rsidP="00D16326">
      <w:pPr>
        <w:rPr>
          <w:rFonts w:ascii="宋体" w:hAnsi="宋体" w:hint="eastAsia"/>
          <w:sz w:val="44"/>
          <w:szCs w:val="44"/>
        </w:rPr>
      </w:pPr>
    </w:p>
    <w:p w:rsidR="00D16326" w:rsidRDefault="00D16326" w:rsidP="00D16326">
      <w:pPr>
        <w:numPr>
          <w:ilvl w:val="0"/>
          <w:numId w:val="1"/>
        </w:numPr>
        <w:rPr>
          <w:rFonts w:ascii="宋体" w:hAnsi="宋体" w:hint="eastAsia"/>
          <w:color w:val="FF0000"/>
          <w:sz w:val="44"/>
          <w:szCs w:val="44"/>
        </w:rPr>
      </w:pPr>
      <w:r w:rsidRPr="00D16326">
        <w:rPr>
          <w:rFonts w:ascii="宋体" w:hAnsi="宋体" w:hint="eastAsia"/>
          <w:sz w:val="44"/>
          <w:szCs w:val="44"/>
        </w:rPr>
        <w:t>登入平台：</w:t>
      </w:r>
      <w:r w:rsidRPr="00806053">
        <w:rPr>
          <w:rFonts w:ascii="宋体" w:hAnsi="宋体"/>
          <w:sz w:val="44"/>
          <w:szCs w:val="44"/>
        </w:rPr>
        <w:t>http://jf.nbdhyu.edu.cn/</w:t>
      </w:r>
    </w:p>
    <w:p w:rsidR="00D16326" w:rsidRDefault="00D16326" w:rsidP="00D16326">
      <w:pPr>
        <w:numPr>
          <w:ilvl w:val="0"/>
          <w:numId w:val="1"/>
        </w:numPr>
        <w:rPr>
          <w:rFonts w:ascii="宋体" w:hAnsi="宋体" w:hint="eastAsia"/>
          <w:sz w:val="44"/>
          <w:szCs w:val="44"/>
        </w:rPr>
      </w:pPr>
      <w:r w:rsidRPr="00D16326">
        <w:rPr>
          <w:rFonts w:ascii="宋体" w:hAnsi="宋体" w:hint="eastAsia"/>
          <w:sz w:val="44"/>
          <w:szCs w:val="44"/>
        </w:rPr>
        <w:t>输入个人帐号，</w:t>
      </w:r>
    </w:p>
    <w:p w:rsidR="00D16326" w:rsidRDefault="00D16326" w:rsidP="00D16326">
      <w:pPr>
        <w:ind w:firstLineChars="150" w:firstLine="660"/>
        <w:rPr>
          <w:rFonts w:ascii="宋体" w:hAnsi="宋体" w:hint="eastAsia"/>
          <w:sz w:val="44"/>
          <w:szCs w:val="44"/>
        </w:rPr>
      </w:pPr>
      <w:r w:rsidRPr="006A52C9">
        <w:rPr>
          <w:rFonts w:ascii="宋体" w:hAnsi="宋体" w:hint="eastAsia"/>
          <w:color w:val="FF0000"/>
          <w:sz w:val="44"/>
          <w:szCs w:val="44"/>
        </w:rPr>
        <w:t>用户名：</w:t>
      </w:r>
      <w:r>
        <w:rPr>
          <w:rFonts w:ascii="宋体" w:hAnsi="宋体" w:hint="eastAsia"/>
          <w:sz w:val="44"/>
          <w:szCs w:val="44"/>
        </w:rPr>
        <w:t>学号</w:t>
      </w:r>
    </w:p>
    <w:p w:rsidR="00D16326" w:rsidRDefault="00D16326" w:rsidP="00D16326">
      <w:pPr>
        <w:ind w:firstLineChars="150" w:firstLine="660"/>
        <w:rPr>
          <w:rFonts w:ascii="宋体" w:hAnsi="宋体" w:hint="eastAsia"/>
          <w:sz w:val="44"/>
          <w:szCs w:val="44"/>
        </w:rPr>
      </w:pPr>
      <w:r w:rsidRPr="006A52C9">
        <w:rPr>
          <w:rFonts w:ascii="宋体" w:hAnsi="宋体" w:hint="eastAsia"/>
          <w:color w:val="FF0000"/>
          <w:sz w:val="44"/>
          <w:szCs w:val="44"/>
        </w:rPr>
        <w:t>密码：</w:t>
      </w:r>
      <w:r>
        <w:rPr>
          <w:rFonts w:ascii="宋体" w:hAnsi="宋体" w:hint="eastAsia"/>
          <w:sz w:val="44"/>
          <w:szCs w:val="44"/>
        </w:rPr>
        <w:t>身份证号码后6位</w:t>
      </w:r>
    </w:p>
    <w:p w:rsidR="00D16326" w:rsidRDefault="00D229E5" w:rsidP="00D16326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noProof/>
          <w:sz w:val="44"/>
          <w:szCs w:val="44"/>
        </w:rPr>
        <w:drawing>
          <wp:inline distT="0" distB="0" distL="0" distR="0">
            <wp:extent cx="3876675" cy="19812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326" w:rsidRDefault="00D16326" w:rsidP="00D1632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3、选择“</w:t>
      </w:r>
      <w:r w:rsidRPr="00D16326">
        <w:rPr>
          <w:rFonts w:ascii="宋体" w:hAnsi="宋体" w:hint="eastAsia"/>
          <w:color w:val="FF0000"/>
          <w:sz w:val="44"/>
          <w:szCs w:val="44"/>
        </w:rPr>
        <w:t>其他缴费</w:t>
      </w:r>
      <w:r>
        <w:rPr>
          <w:rFonts w:ascii="宋体" w:hAnsi="宋体" w:hint="eastAsia"/>
          <w:sz w:val="44"/>
          <w:szCs w:val="44"/>
        </w:rPr>
        <w:t>”项，点击“</w:t>
      </w:r>
      <w:r w:rsidRPr="00D16326">
        <w:rPr>
          <w:rFonts w:ascii="宋体" w:hAnsi="宋体" w:hint="eastAsia"/>
          <w:color w:val="FF0000"/>
          <w:sz w:val="44"/>
          <w:szCs w:val="44"/>
        </w:rPr>
        <w:t>下一步</w:t>
      </w:r>
      <w:r>
        <w:rPr>
          <w:rFonts w:ascii="宋体" w:hAnsi="宋体" w:hint="eastAsia"/>
          <w:sz w:val="44"/>
          <w:szCs w:val="44"/>
        </w:rPr>
        <w:t>”或“</w:t>
      </w:r>
      <w:r w:rsidRPr="00D16326">
        <w:rPr>
          <w:rFonts w:ascii="宋体" w:hAnsi="宋体" w:hint="eastAsia"/>
          <w:color w:val="FF0000"/>
          <w:sz w:val="44"/>
          <w:szCs w:val="44"/>
        </w:rPr>
        <w:t>进入缴费</w:t>
      </w:r>
      <w:r>
        <w:rPr>
          <w:rFonts w:ascii="宋体" w:hAnsi="宋体" w:hint="eastAsia"/>
          <w:sz w:val="44"/>
          <w:szCs w:val="44"/>
        </w:rPr>
        <w:t>”；</w:t>
      </w:r>
    </w:p>
    <w:p w:rsidR="00D16326" w:rsidRDefault="00D16326" w:rsidP="00D1632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noProof/>
          <w:sz w:val="44"/>
          <w:szCs w:val="44"/>
        </w:rPr>
        <w:pict>
          <v:rect id="_x0000_s1027" href="D:\历年财务收费数据\web????¡§?3¡§?" style="position:absolute;left:0;text-align:left;margin-left:189pt;margin-top:163.8pt;width:40.5pt;height:33pt;z-index:251657216;v-text-anchor:middle" o:button="t" filled="f" strokecolor="red" strokeweight="2.25pt"/>
        </w:pict>
      </w:r>
      <w:r>
        <w:rPr>
          <w:rFonts w:ascii="宋体" w:hAnsi="宋体" w:hint="eastAsia"/>
          <w:noProof/>
          <w:sz w:val="44"/>
          <w:szCs w:val="44"/>
        </w:rPr>
        <w:pict>
          <v:rect id="_x0000_s1026" href="D:\历年财务收费数据\web????¡§?3¡§?" style="position:absolute;left:0;text-align:left;margin-left:208.5pt;margin-top:10.35pt;width:40.5pt;height:33pt;z-index:251656192;v-text-anchor:middle" o:button="t" filled="f" strokecolor="red" strokeweight="2.25pt"/>
        </w:pict>
      </w:r>
      <w:r w:rsidR="00D229E5">
        <w:rPr>
          <w:rFonts w:ascii="宋体" w:hAnsi="宋体" w:hint="eastAsia"/>
          <w:noProof/>
          <w:sz w:val="44"/>
          <w:szCs w:val="44"/>
        </w:rPr>
        <w:drawing>
          <wp:inline distT="0" distB="0" distL="0" distR="0">
            <wp:extent cx="5257800" cy="25527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326" w:rsidRDefault="00D16326" w:rsidP="00D1632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noProof/>
          <w:sz w:val="44"/>
          <w:szCs w:val="44"/>
        </w:rPr>
        <w:lastRenderedPageBreak/>
        <w:pict>
          <v:rect id="_x0000_s1029" href="D:\历年财务收费数据\web????¡§?3¡§?" style="position:absolute;left:0;text-align:left;margin-left:180pt;margin-top:169.35pt;width:54pt;height:33pt;z-index:251659264;v-text-anchor:middle" o:button="t" filled="f" strokecolor="red" strokeweight="2.25pt"/>
        </w:pict>
      </w:r>
      <w:r w:rsidR="00D229E5">
        <w:rPr>
          <w:rFonts w:ascii="宋体" w:hAnsi="宋体" w:hint="eastAsia"/>
          <w:noProof/>
          <w:sz w:val="44"/>
          <w:szCs w:val="44"/>
        </w:rPr>
        <w:drawing>
          <wp:inline distT="0" distB="0" distL="0" distR="0">
            <wp:extent cx="5267325" cy="25622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14F" w:rsidRPr="00DF3B40" w:rsidRDefault="00DF3B40" w:rsidP="00D16326">
      <w:pPr>
        <w:rPr>
          <w:rFonts w:ascii="宋体" w:hAnsi="宋体" w:hint="eastAsia"/>
          <w:sz w:val="28"/>
          <w:szCs w:val="28"/>
        </w:rPr>
      </w:pPr>
      <w:r w:rsidRPr="00DF3B40">
        <w:rPr>
          <w:rFonts w:ascii="宋体" w:hAnsi="宋体" w:hint="eastAsia"/>
          <w:sz w:val="28"/>
          <w:szCs w:val="28"/>
        </w:rPr>
        <w:t>说明：</w:t>
      </w:r>
      <w:r w:rsidR="000D110A">
        <w:rPr>
          <w:rFonts w:ascii="宋体" w:hAnsi="宋体" w:hint="eastAsia"/>
          <w:sz w:val="28"/>
          <w:szCs w:val="28"/>
        </w:rPr>
        <w:t>如果第一次选择“下一步”按钮但未完成缴费，第二次登录时再次缴费时系统按钮就更新为“进入缴费”按钮。</w:t>
      </w:r>
    </w:p>
    <w:p w:rsidR="00DF3B40" w:rsidRDefault="00DF3B40" w:rsidP="00D16326">
      <w:pPr>
        <w:rPr>
          <w:rFonts w:ascii="宋体" w:hAnsi="宋体" w:hint="eastAsia"/>
          <w:sz w:val="44"/>
          <w:szCs w:val="44"/>
        </w:rPr>
      </w:pPr>
    </w:p>
    <w:p w:rsidR="00D16326" w:rsidRDefault="00D16326" w:rsidP="00D1632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4、选择“支付方式”完成支付。</w:t>
      </w:r>
    </w:p>
    <w:p w:rsidR="00D16326" w:rsidRDefault="00D16326" w:rsidP="00D1632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noProof/>
          <w:sz w:val="44"/>
          <w:szCs w:val="44"/>
        </w:rPr>
        <w:pict>
          <v:rect id="_x0000_s1028" href="D:\历年财务收费数据\web????¡§?3¡§?" style="position:absolute;left:0;text-align:left;margin-left:90pt;margin-top:93.6pt;width:252pt;height:85.8pt;z-index:251658240;v-text-anchor:middle" o:button="t" filled="f" strokecolor="red" strokeweight="2.25pt"/>
        </w:pict>
      </w:r>
      <w:r w:rsidR="00D229E5">
        <w:rPr>
          <w:rFonts w:ascii="宋体" w:hAnsi="宋体" w:hint="eastAsia"/>
          <w:noProof/>
          <w:sz w:val="44"/>
          <w:szCs w:val="44"/>
        </w:rPr>
        <w:drawing>
          <wp:inline distT="0" distB="0" distL="0" distR="0">
            <wp:extent cx="5267325" cy="30384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326" w:rsidRDefault="00DF3B40" w:rsidP="00D1632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/>
          <w:sz w:val="44"/>
          <w:szCs w:val="44"/>
        </w:rPr>
        <w:br w:type="page"/>
      </w:r>
    </w:p>
    <w:p w:rsidR="00D16326" w:rsidRDefault="00D16326" w:rsidP="00D16326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附</w:t>
      </w:r>
    </w:p>
    <w:p w:rsidR="00D16326" w:rsidRPr="00292DD1" w:rsidRDefault="00D16326" w:rsidP="00D16326">
      <w:pPr>
        <w:jc w:val="center"/>
        <w:rPr>
          <w:rFonts w:ascii="宋体" w:hAnsi="宋体" w:hint="eastAsia"/>
          <w:sz w:val="24"/>
        </w:rPr>
      </w:pPr>
      <w:r w:rsidRPr="00292DD1">
        <w:rPr>
          <w:rFonts w:ascii="宋体" w:hAnsi="宋体" w:hint="eastAsia"/>
          <w:sz w:val="24"/>
        </w:rPr>
        <w:t>表一.宁波大红鹰学院成教学院成人高等教育收费一览表</w:t>
      </w:r>
    </w:p>
    <w:tbl>
      <w:tblPr>
        <w:tblW w:w="7865" w:type="dxa"/>
        <w:jc w:val="center"/>
        <w:tblLayout w:type="fixed"/>
        <w:tblLook w:val="0000"/>
      </w:tblPr>
      <w:tblGrid>
        <w:gridCol w:w="3201"/>
        <w:gridCol w:w="2360"/>
        <w:gridCol w:w="2304"/>
      </w:tblGrid>
      <w:tr w:rsidR="00D16326" w:rsidRPr="00292DD1" w:rsidTr="00D16326">
        <w:trPr>
          <w:trHeight w:val="807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sz w:val="24"/>
              </w:rPr>
            </w:pPr>
            <w:r w:rsidRPr="00292DD1">
              <w:rPr>
                <w:rFonts w:hint="eastAsia"/>
                <w:sz w:val="24"/>
              </w:rPr>
              <w:t>类别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rFonts w:hint="eastAsia"/>
                <w:sz w:val="24"/>
              </w:rPr>
            </w:pPr>
            <w:r w:rsidRPr="00292DD1">
              <w:rPr>
                <w:rFonts w:hint="eastAsia"/>
                <w:sz w:val="24"/>
              </w:rPr>
              <w:t>非全日制</w:t>
            </w:r>
          </w:p>
          <w:p w:rsidR="00D16326" w:rsidRPr="00292DD1" w:rsidRDefault="00D16326" w:rsidP="00D16326">
            <w:pPr>
              <w:jc w:val="center"/>
              <w:rPr>
                <w:sz w:val="24"/>
              </w:rPr>
            </w:pPr>
            <w:r w:rsidRPr="00292DD1">
              <w:rPr>
                <w:rFonts w:hint="eastAsia"/>
                <w:sz w:val="24"/>
              </w:rPr>
              <w:t>（业余、函授）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rFonts w:hint="eastAsia"/>
                <w:sz w:val="24"/>
              </w:rPr>
            </w:pPr>
            <w:r w:rsidRPr="00292DD1">
              <w:rPr>
                <w:rFonts w:ascii="宋体" w:hAnsi="宋体" w:hint="eastAsia"/>
                <w:sz w:val="24"/>
              </w:rPr>
              <w:t>代管费</w:t>
            </w:r>
          </w:p>
        </w:tc>
      </w:tr>
      <w:tr w:rsidR="00D16326" w:rsidRPr="00292DD1" w:rsidTr="00D16326">
        <w:trPr>
          <w:trHeight w:val="807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sz w:val="24"/>
              </w:rPr>
            </w:pPr>
            <w:r w:rsidRPr="00292DD1">
              <w:rPr>
                <w:rFonts w:hint="eastAsia"/>
                <w:sz w:val="24"/>
              </w:rPr>
              <w:t>理工类、医学类专业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sz w:val="24"/>
              </w:rPr>
            </w:pPr>
            <w:r w:rsidRPr="00292DD1">
              <w:rPr>
                <w:rFonts w:hint="eastAsia"/>
                <w:sz w:val="24"/>
              </w:rPr>
              <w:t>3000</w:t>
            </w:r>
            <w:r w:rsidRPr="00292DD1">
              <w:rPr>
                <w:rFonts w:hint="eastAsia"/>
                <w:sz w:val="24"/>
              </w:rPr>
              <w:t>元</w:t>
            </w:r>
            <w:r w:rsidRPr="00292DD1">
              <w:rPr>
                <w:rFonts w:hint="eastAsia"/>
                <w:sz w:val="24"/>
              </w:rPr>
              <w:t>/</w:t>
            </w:r>
            <w:r w:rsidRPr="00292DD1">
              <w:rPr>
                <w:rFonts w:hint="eastAsia"/>
                <w:sz w:val="24"/>
              </w:rPr>
              <w:t>生</w:t>
            </w:r>
            <w:r w:rsidRPr="00292DD1">
              <w:rPr>
                <w:rFonts w:hint="eastAsia"/>
                <w:sz w:val="24"/>
              </w:rPr>
              <w:t>.</w:t>
            </w:r>
            <w:r w:rsidRPr="00292DD1">
              <w:rPr>
                <w:rFonts w:hint="eastAsia"/>
                <w:sz w:val="24"/>
              </w:rPr>
              <w:t>学年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rFonts w:hint="eastAsia"/>
                <w:sz w:val="24"/>
              </w:rPr>
            </w:pPr>
            <w:r w:rsidRPr="00292DD1">
              <w:rPr>
                <w:rFonts w:ascii="宋体" w:hAnsi="宋体" w:hint="eastAsia"/>
                <w:sz w:val="24"/>
              </w:rPr>
              <w:t>300元/</w:t>
            </w:r>
            <w:r w:rsidRPr="00292DD1">
              <w:rPr>
                <w:rFonts w:hint="eastAsia"/>
                <w:sz w:val="24"/>
              </w:rPr>
              <w:t>生</w:t>
            </w:r>
            <w:r w:rsidRPr="00292DD1">
              <w:rPr>
                <w:rFonts w:hint="eastAsia"/>
                <w:sz w:val="24"/>
              </w:rPr>
              <w:t>.</w:t>
            </w:r>
            <w:r w:rsidRPr="00292DD1">
              <w:rPr>
                <w:rFonts w:hint="eastAsia"/>
                <w:sz w:val="24"/>
              </w:rPr>
              <w:t>学年</w:t>
            </w:r>
          </w:p>
        </w:tc>
      </w:tr>
      <w:tr w:rsidR="00D16326" w:rsidRPr="00292DD1" w:rsidTr="00D16326">
        <w:trPr>
          <w:trHeight w:val="807"/>
          <w:jc w:val="center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sz w:val="24"/>
              </w:rPr>
            </w:pPr>
            <w:r w:rsidRPr="00292DD1">
              <w:rPr>
                <w:rFonts w:hint="eastAsia"/>
                <w:sz w:val="24"/>
              </w:rPr>
              <w:t>其他专业（除艺术类）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sz w:val="24"/>
              </w:rPr>
            </w:pPr>
            <w:r w:rsidRPr="00292DD1">
              <w:rPr>
                <w:rFonts w:hint="eastAsia"/>
                <w:sz w:val="24"/>
              </w:rPr>
              <w:t>2700</w:t>
            </w:r>
            <w:r w:rsidRPr="00292DD1">
              <w:rPr>
                <w:rFonts w:hint="eastAsia"/>
                <w:sz w:val="24"/>
              </w:rPr>
              <w:t>元</w:t>
            </w:r>
            <w:r w:rsidRPr="00292DD1">
              <w:rPr>
                <w:rFonts w:hint="eastAsia"/>
                <w:sz w:val="24"/>
              </w:rPr>
              <w:t>/</w:t>
            </w:r>
            <w:r w:rsidRPr="00292DD1">
              <w:rPr>
                <w:rFonts w:hint="eastAsia"/>
                <w:sz w:val="24"/>
              </w:rPr>
              <w:t>生</w:t>
            </w:r>
            <w:r w:rsidRPr="00292DD1">
              <w:rPr>
                <w:rFonts w:hint="eastAsia"/>
                <w:sz w:val="24"/>
              </w:rPr>
              <w:t>.</w:t>
            </w:r>
            <w:r w:rsidRPr="00292DD1">
              <w:rPr>
                <w:rFonts w:hint="eastAsia"/>
                <w:sz w:val="24"/>
              </w:rPr>
              <w:t>学年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6326" w:rsidRPr="00292DD1" w:rsidRDefault="00D16326" w:rsidP="00D16326">
            <w:pPr>
              <w:jc w:val="center"/>
              <w:rPr>
                <w:rFonts w:hint="eastAsia"/>
                <w:sz w:val="24"/>
              </w:rPr>
            </w:pPr>
            <w:r w:rsidRPr="00292DD1">
              <w:rPr>
                <w:rFonts w:ascii="宋体" w:hAnsi="宋体" w:hint="eastAsia"/>
                <w:sz w:val="24"/>
              </w:rPr>
              <w:t>300元/</w:t>
            </w:r>
            <w:r w:rsidRPr="00292DD1">
              <w:rPr>
                <w:rFonts w:hint="eastAsia"/>
                <w:sz w:val="24"/>
              </w:rPr>
              <w:t>生</w:t>
            </w:r>
            <w:r w:rsidRPr="00292DD1">
              <w:rPr>
                <w:rFonts w:hint="eastAsia"/>
                <w:sz w:val="24"/>
              </w:rPr>
              <w:t>.</w:t>
            </w:r>
            <w:r w:rsidRPr="00292DD1">
              <w:rPr>
                <w:rFonts w:hint="eastAsia"/>
                <w:sz w:val="24"/>
              </w:rPr>
              <w:t>学年</w:t>
            </w:r>
          </w:p>
        </w:tc>
      </w:tr>
    </w:tbl>
    <w:p w:rsidR="00D16326" w:rsidRDefault="00D16326" w:rsidP="00D16326">
      <w:pPr>
        <w:rPr>
          <w:rFonts w:ascii="宋体" w:hAnsi="宋体" w:hint="eastAsia"/>
          <w:sz w:val="44"/>
          <w:szCs w:val="44"/>
        </w:rPr>
      </w:pPr>
    </w:p>
    <w:p w:rsidR="00FA4D41" w:rsidRDefault="00FA4D41"/>
    <w:sectPr w:rsidR="00FA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D7" w:rsidRDefault="002D53D7" w:rsidP="008D45B5">
      <w:r>
        <w:separator/>
      </w:r>
    </w:p>
  </w:endnote>
  <w:endnote w:type="continuationSeparator" w:id="1">
    <w:p w:rsidR="002D53D7" w:rsidRDefault="002D53D7" w:rsidP="008D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D7" w:rsidRDefault="002D53D7" w:rsidP="008D45B5">
      <w:r>
        <w:separator/>
      </w:r>
    </w:p>
  </w:footnote>
  <w:footnote w:type="continuationSeparator" w:id="1">
    <w:p w:rsidR="002D53D7" w:rsidRDefault="002D53D7" w:rsidP="008D4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EB0"/>
    <w:multiLevelType w:val="hybridMultilevel"/>
    <w:tmpl w:val="343AF64A"/>
    <w:lvl w:ilvl="0" w:tplc="43EE75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26"/>
    <w:rsid w:val="00083321"/>
    <w:rsid w:val="000D110A"/>
    <w:rsid w:val="002D53D7"/>
    <w:rsid w:val="00590415"/>
    <w:rsid w:val="008D45B5"/>
    <w:rsid w:val="009C4477"/>
    <w:rsid w:val="00A0414F"/>
    <w:rsid w:val="00D16326"/>
    <w:rsid w:val="00D229E5"/>
    <w:rsid w:val="00DF3B40"/>
    <w:rsid w:val="00FA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D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45B5"/>
    <w:rPr>
      <w:kern w:val="2"/>
      <w:sz w:val="18"/>
      <w:szCs w:val="18"/>
    </w:rPr>
  </w:style>
  <w:style w:type="paragraph" w:styleId="a4">
    <w:name w:val="footer"/>
    <w:basedOn w:val="a"/>
    <w:link w:val="Char0"/>
    <w:rsid w:val="008D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45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Links>
    <vt:vector size="24" baseType="variant">
      <vt:variant>
        <vt:i4>6619174</vt:i4>
      </vt:variant>
      <vt:variant>
        <vt:i4>-1</vt:i4>
      </vt:variant>
      <vt:variant>
        <vt:i4>1026</vt:i4>
      </vt:variant>
      <vt:variant>
        <vt:i4>4</vt:i4>
      </vt:variant>
      <vt:variant>
        <vt:lpwstr>web????¡§?3¡§?.</vt:lpwstr>
      </vt:variant>
      <vt:variant>
        <vt:lpwstr/>
      </vt:variant>
      <vt:variant>
        <vt:i4>6619174</vt:i4>
      </vt:variant>
      <vt:variant>
        <vt:i4>-1</vt:i4>
      </vt:variant>
      <vt:variant>
        <vt:i4>1027</vt:i4>
      </vt:variant>
      <vt:variant>
        <vt:i4>4</vt:i4>
      </vt:variant>
      <vt:variant>
        <vt:lpwstr>web????¡§?3¡§?.</vt:lpwstr>
      </vt:variant>
      <vt:variant>
        <vt:lpwstr/>
      </vt:variant>
      <vt:variant>
        <vt:i4>6619174</vt:i4>
      </vt:variant>
      <vt:variant>
        <vt:i4>-1</vt:i4>
      </vt:variant>
      <vt:variant>
        <vt:i4>1028</vt:i4>
      </vt:variant>
      <vt:variant>
        <vt:i4>4</vt:i4>
      </vt:variant>
      <vt:variant>
        <vt:lpwstr>web????¡§?3¡§?.</vt:lpwstr>
      </vt:variant>
      <vt:variant>
        <vt:lpwstr/>
      </vt:variant>
      <vt:variant>
        <vt:i4>6619174</vt:i4>
      </vt:variant>
      <vt:variant>
        <vt:i4>-1</vt:i4>
      </vt:variant>
      <vt:variant>
        <vt:i4>1029</vt:i4>
      </vt:variant>
      <vt:variant>
        <vt:i4>4</vt:i4>
      </vt:variant>
      <vt:variant>
        <vt:lpwstr>web????¡§?3¡§?.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宁波大红鹰学院成人继续教育学院</dc:title>
  <dc:creator>微软用户</dc:creator>
  <cp:lastModifiedBy>微软用户</cp:lastModifiedBy>
  <cp:revision>2</cp:revision>
  <dcterms:created xsi:type="dcterms:W3CDTF">2018-01-08T02:31:00Z</dcterms:created>
  <dcterms:modified xsi:type="dcterms:W3CDTF">2018-01-08T02:31:00Z</dcterms:modified>
</cp:coreProperties>
</file>